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052FDB" w:rsidRDefault="00052FDB" w:rsidP="00052FD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052FDB" w:rsidRDefault="00052FDB" w:rsidP="00052FD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Муниципальное общеобразовательное учреждение </w:t>
            </w:r>
          </w:p>
          <w:p w:rsidR="00052FDB" w:rsidRDefault="00052FDB" w:rsidP="00052FD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052FDB" w:rsidRDefault="00052FDB" w:rsidP="00052FD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052FDB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507B9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«21 »   июня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507B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47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5E30B5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0B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 оценке вреда, который может быть причинен субъектам персональных данных, персональные данные которых обрабатываются в информационных системах персональных данных 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23174C" w:rsidRPr="006B5CE1" w:rsidRDefault="00E5152A" w:rsidP="00E5152A">
      <w:pPr>
        <w:spacing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E5152A">
        <w:rPr>
          <w:rFonts w:ascii="Times New Roman" w:hAnsi="Times New Roman" w:cs="Times New Roman"/>
          <w:sz w:val="26"/>
          <w:szCs w:val="26"/>
        </w:rPr>
        <w:t>В соответствии с приказом Федеральной службы по надзору в сфере связи, информационных технологий и массовых коммуникаций от 27.10.2022 № 178 «Об утверждении Требований к оценке вреда, который может быть причинен субъектам персональных данных в случае нарушения Федерального закона «О персональных данных»» в целях реализации пункта 5 части 1 статьи 18.1 Федерального закона от 27.07.2006 № 152-ФЗ «О персональных данных»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8B3362" w:rsidRDefault="008B3362" w:rsidP="008B3362">
      <w:pPr>
        <w:pStyle w:val="afc"/>
        <w:numPr>
          <w:ilvl w:val="0"/>
          <w:numId w:val="44"/>
        </w:numPr>
        <w:spacing w:line="360" w:lineRule="auto"/>
        <w:ind w:left="0" w:firstLine="624"/>
      </w:pPr>
      <w:r>
        <w:t>Обязанности по оценке вреда, который может быть причинен субъектам персональных данных, персональные данные которых обрабатываются в информац</w:t>
      </w:r>
      <w:r>
        <w:t>и</w:t>
      </w:r>
      <w:r>
        <w:t xml:space="preserve">онных системах персональных данных в </w:t>
      </w:r>
      <w:r>
        <w:rPr>
          <w:rFonts w:eastAsiaTheme="minorHAnsi"/>
          <w:szCs w:val="26"/>
          <w:lang w:eastAsia="en-US"/>
        </w:rPr>
        <w:t>МОУ СОШ №8</w:t>
      </w:r>
      <w:r>
        <w:t xml:space="preserve"> возложить на ответственного за организацию обработки персональных данных в </w:t>
      </w:r>
      <w:r>
        <w:rPr>
          <w:rFonts w:eastAsiaTheme="minorHAnsi"/>
          <w:szCs w:val="26"/>
          <w:lang w:eastAsia="en-US"/>
        </w:rPr>
        <w:t>МОУ СОШ №8</w:t>
      </w:r>
      <w:r w:rsidRPr="000F0EEC">
        <w:rPr>
          <w:rFonts w:eastAsiaTheme="minorHAnsi"/>
          <w:szCs w:val="26"/>
          <w:lang w:eastAsia="en-US"/>
        </w:rPr>
        <w:t>,</w:t>
      </w:r>
      <w:r>
        <w:rPr>
          <w:rFonts w:eastAsiaTheme="minorHAnsi"/>
          <w:szCs w:val="26"/>
          <w:lang w:eastAsia="en-US"/>
        </w:rPr>
        <w:t xml:space="preserve"> которым является </w:t>
      </w:r>
      <w:r w:rsidR="00507B91">
        <w:rPr>
          <w:szCs w:val="26"/>
        </w:rPr>
        <w:t>с</w:t>
      </w:r>
      <w:r>
        <w:rPr>
          <w:szCs w:val="26"/>
        </w:rPr>
        <w:t>екретарь</w:t>
      </w:r>
      <w:r w:rsidRPr="00692200">
        <w:rPr>
          <w:szCs w:val="26"/>
        </w:rPr>
        <w:t xml:space="preserve"> </w:t>
      </w:r>
      <w:r>
        <w:rPr>
          <w:szCs w:val="26"/>
        </w:rPr>
        <w:t>Белякова Елена Геннадьевна</w:t>
      </w:r>
      <w:r w:rsidRPr="00692200">
        <w:rPr>
          <w:szCs w:val="26"/>
        </w:rPr>
        <w:t>.</w:t>
      </w:r>
    </w:p>
    <w:p w:rsidR="008B3362" w:rsidRDefault="008B3362" w:rsidP="008B3362">
      <w:pPr>
        <w:pStyle w:val="afc"/>
        <w:numPr>
          <w:ilvl w:val="0"/>
          <w:numId w:val="44"/>
        </w:numPr>
        <w:spacing w:line="360" w:lineRule="auto"/>
        <w:ind w:left="0" w:firstLine="624"/>
      </w:pPr>
      <w:r>
        <w:t xml:space="preserve">Утвердить форму акта оценки вреда, который может быть причинен субъектам персональных данных, персональные данные которых обрабатываются в информационных системах персональных данных в </w:t>
      </w:r>
      <w:r>
        <w:rPr>
          <w:rFonts w:eastAsiaTheme="minorHAnsi"/>
          <w:szCs w:val="26"/>
          <w:lang w:eastAsia="en-US"/>
        </w:rPr>
        <w:t>МОУ СОШ №8</w:t>
      </w:r>
      <w:r>
        <w:t xml:space="preserve"> (Приложение).</w:t>
      </w:r>
    </w:p>
    <w:p w:rsidR="008B3362" w:rsidRDefault="008B3362" w:rsidP="008B3362">
      <w:pPr>
        <w:pStyle w:val="afc"/>
        <w:numPr>
          <w:ilvl w:val="0"/>
          <w:numId w:val="44"/>
        </w:numPr>
        <w:spacing w:line="360" w:lineRule="auto"/>
        <w:ind w:left="0" w:firstLine="624"/>
      </w:pPr>
      <w:r>
        <w:t>Контроль за исполнением настоящего приказа оставляю за собой.</w:t>
      </w:r>
    </w:p>
    <w:p w:rsidR="009D6E35" w:rsidRPr="009D6E35" w:rsidRDefault="009D6E35" w:rsidP="009D6E35">
      <w:pPr>
        <w:suppressAutoHyphens w:val="0"/>
        <w:spacing w:line="360" w:lineRule="auto"/>
        <w:contextualSpacing/>
        <w:rPr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120518" w:rsidRPr="00507B91" w:rsidRDefault="00507B91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А.Н.Рябов</w:t>
            </w:r>
          </w:p>
          <w:p w:rsidR="00120518" w:rsidRPr="00A36FB8" w:rsidRDefault="00120518" w:rsidP="00507B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Tr="004172AA">
        <w:tc>
          <w:tcPr>
            <w:tcW w:w="9627" w:type="dxa"/>
          </w:tcPr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</w:p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025E73" w:rsidRDefault="00507B91" w:rsidP="004172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 21 » июня 2024 </w:t>
            </w:r>
            <w:r w:rsidR="00025E73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RPr="00F61D2B" w:rsidTr="004172AA">
        <w:trPr>
          <w:trHeight w:val="1213"/>
        </w:trPr>
        <w:tc>
          <w:tcPr>
            <w:tcW w:w="9627" w:type="dxa"/>
          </w:tcPr>
          <w:p w:rsidR="00025E73" w:rsidRPr="00025E73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F61D2B">
              <w:rPr>
                <w:rFonts w:cs="Times New Roman"/>
                <w:szCs w:val="26"/>
              </w:rPr>
              <w:t>УТВЕРЖДАЮ</w:t>
            </w:r>
          </w:p>
          <w:p w:rsidR="00025E73" w:rsidRPr="00025E73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025E73" w:rsidRPr="00025E73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025E73" w:rsidRPr="00507B91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507B91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025E73" w:rsidRPr="00F61D2B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F61D2B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025E73" w:rsidRPr="00DE6511" w:rsidRDefault="00025E73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DE6511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p w:rsidR="00025E73" w:rsidRPr="00F61D2B" w:rsidRDefault="00507B91" w:rsidP="004172AA">
            <w:pPr>
              <w:pStyle w:val="af5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« 21 » июня </w:t>
            </w:r>
            <w:r w:rsidR="00025E73">
              <w:rPr>
                <w:rFonts w:cs="Times New Roman"/>
                <w:b w:val="0"/>
                <w:bCs/>
                <w:szCs w:val="26"/>
              </w:rPr>
              <w:t>2024</w:t>
            </w:r>
            <w:r w:rsidR="00025E73" w:rsidRPr="00F61D2B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25E73" w:rsidRPr="003B0DB6" w:rsidRDefault="00025E73" w:rsidP="00025E7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0DB6">
        <w:rPr>
          <w:rFonts w:ascii="Times New Roman" w:hAnsi="Times New Roman" w:cs="Times New Roman"/>
          <w:b/>
          <w:bCs/>
          <w:sz w:val="26"/>
          <w:szCs w:val="26"/>
        </w:rPr>
        <w:t>АКТ</w:t>
      </w:r>
    </w:p>
    <w:p w:rsidR="008B3362" w:rsidRPr="005F7AF0" w:rsidRDefault="008B3362" w:rsidP="008B3362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5F7AF0">
        <w:rPr>
          <w:rFonts w:ascii="Times New Roman" w:hAnsi="Times New Roman" w:cs="Times New Roman"/>
          <w:bCs w:val="0"/>
          <w:color w:val="auto"/>
          <w:sz w:val="26"/>
          <w:szCs w:val="26"/>
        </w:rPr>
        <w:t>оценки вреда, который может быть причинен субъектам персональных данных, персональные данные которых обрабатываются в информационной системе персональных данных</w:t>
      </w:r>
    </w:p>
    <w:p w:rsidR="008B3362" w:rsidRDefault="008B3362" w:rsidP="008B3362">
      <w:pPr>
        <w:pStyle w:val="afc"/>
        <w:spacing w:before="240" w:line="360" w:lineRule="auto"/>
      </w:pPr>
      <w:r>
        <w:t>В соответствии с приказом Федеральной службы по надзору в сфере связи, и</w:t>
      </w:r>
      <w:r>
        <w:t>н</w:t>
      </w:r>
      <w:r>
        <w:t>формационных технологий и массовых коммуникаций от 27.10.2022 № 178 «Об у</w:t>
      </w:r>
      <w:r>
        <w:t>т</w:t>
      </w:r>
      <w:r>
        <w:t xml:space="preserve">верждении Требований к оценке вреда, который может быть причинен субъектам персональных данных в случае нарушения Федерального закона «О персональных данных»» в целях реализации пункта 5 части 1 статьи 18.1 </w:t>
      </w:r>
      <w:r>
        <w:rPr>
          <w:bCs/>
        </w:rPr>
        <w:t xml:space="preserve">Федерального закона </w:t>
      </w:r>
      <w:r>
        <w:t xml:space="preserve">от 27.07.2006 </w:t>
      </w:r>
      <w:r>
        <w:rPr>
          <w:bCs/>
        </w:rPr>
        <w:t xml:space="preserve">№152-ФЗ </w:t>
      </w:r>
      <w:r>
        <w:t>«</w:t>
      </w:r>
      <w:r>
        <w:rPr>
          <w:bCs/>
        </w:rPr>
        <w:t>О персональных данных</w:t>
      </w:r>
      <w:r>
        <w:t>»</w:t>
      </w:r>
      <w:r>
        <w:rPr>
          <w:bCs/>
        </w:rPr>
        <w:t xml:space="preserve"> (далее – Федеральный закон) мною ответственным за организацию обработки персональных данных в </w:t>
      </w:r>
      <w:r>
        <w:rPr>
          <w:rFonts w:eastAsiaTheme="minorHAnsi"/>
          <w:szCs w:val="26"/>
          <w:lang w:eastAsia="en-US"/>
        </w:rPr>
        <w:t>МОУ СОШ №8</w:t>
      </w:r>
      <w:r>
        <w:rPr>
          <w:bCs/>
        </w:rPr>
        <w:t xml:space="preserve"> </w:t>
      </w:r>
      <w:r>
        <w:t xml:space="preserve">[ФИО, должность ответственного за организацию обработки персональных данных] </w:t>
      </w:r>
      <w:r>
        <w:rPr>
          <w:bCs/>
        </w:rPr>
        <w:t xml:space="preserve">осуществлена </w:t>
      </w:r>
      <w:r>
        <w:t xml:space="preserve">оценка вреда, который может быть причинен субъектам персональных данных, персональные данные которых обрабатываются </w:t>
      </w:r>
      <w:r>
        <w:rPr>
          <w:szCs w:val="26"/>
        </w:rPr>
        <w:t>в информационной системе персональных данных [Наименование ИСПДн]</w:t>
      </w:r>
      <w:r>
        <w:t>, в случае нарушения Федерального закона «О персональных данных» (далее – оценка вреда).</w:t>
      </w:r>
    </w:p>
    <w:p w:rsidR="008B3362" w:rsidRDefault="008B3362" w:rsidP="00FE4913">
      <w:pPr>
        <w:pStyle w:val="afc"/>
        <w:spacing w:line="360" w:lineRule="auto"/>
        <w:rPr>
          <w:szCs w:val="26"/>
        </w:rPr>
      </w:pPr>
      <w:r>
        <w:t xml:space="preserve">В результате осуществленной «____» _________ 20___ года оценки вреда на основании подпунктов 2.1-2.3 пункта 2 Требований к оценке вреда, который может быть причинен субъектам персональных данных в случае нарушения Федерального закона «О персональных данных», утвержденных приказом Федеральной службы по надзору в сфере связи, информационных технологий и массовых коммуникаций от 27.10.2022 № 178 «Об утверждении Требований к оценке вреда, который может быть причинен субъектам персональных данных в случае нарушения Федерального закона «О персональных данных»» установлена </w:t>
      </w:r>
      <w:r w:rsidR="00507B91">
        <w:t xml:space="preserve"> низкая</w:t>
      </w:r>
      <w:r>
        <w:t xml:space="preserve"> степень вреда, который может быть</w:t>
      </w:r>
      <w:r>
        <w:rPr>
          <w:sz w:val="22"/>
          <w:szCs w:val="22"/>
        </w:rPr>
        <w:t xml:space="preserve">     (высокая, средняя, низкая, отсутствует)</w:t>
      </w:r>
      <w:r w:rsidR="00FE4913">
        <w:rPr>
          <w:sz w:val="22"/>
          <w:szCs w:val="22"/>
        </w:rPr>
        <w:t xml:space="preserve"> </w:t>
      </w:r>
      <w:r>
        <w:t>причинен субъектам персональных данных, перс</w:t>
      </w:r>
      <w:r>
        <w:t>о</w:t>
      </w:r>
      <w:r>
        <w:t xml:space="preserve">нальные данные которых обрабатываются </w:t>
      </w:r>
      <w:r>
        <w:rPr>
          <w:szCs w:val="26"/>
        </w:rPr>
        <w:t>в информационной системе персональных данных [Наименование ИСПДн]</w:t>
      </w:r>
      <w:r>
        <w:rPr>
          <w:rStyle w:val="afd"/>
          <w:szCs w:val="26"/>
        </w:rPr>
        <w:footnoteReference w:id="1"/>
      </w:r>
      <w:r>
        <w:rPr>
          <w:szCs w:val="26"/>
        </w:rPr>
        <w:t>.</w:t>
      </w:r>
    </w:p>
    <w:p w:rsidR="00FE4913" w:rsidRDefault="00FE4913" w:rsidP="00FE4913">
      <w:pPr>
        <w:pStyle w:val="afc"/>
        <w:spacing w:line="360" w:lineRule="auto"/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FE4913" w:rsidRPr="00120518" w:rsidTr="00EC3BA0">
        <w:trPr>
          <w:trHeight w:val="325"/>
        </w:trPr>
        <w:tc>
          <w:tcPr>
            <w:tcW w:w="6804" w:type="dxa"/>
            <w:vAlign w:val="center"/>
            <w:hideMark/>
          </w:tcPr>
          <w:p w:rsidR="00FE4913" w:rsidRDefault="008A25D1" w:rsidP="00EC3BA0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br w:type="page"/>
            </w:r>
            <w:r w:rsidR="00FE4913" w:rsidRPr="009D23AE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в отношении организации обработки персональных данных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  <w:p w:rsidR="00FE4913" w:rsidRPr="00120518" w:rsidRDefault="00FE4913" w:rsidP="00EC3BA0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Белякова Елена Геннадьевна</w:t>
            </w:r>
          </w:p>
        </w:tc>
        <w:tc>
          <w:tcPr>
            <w:tcW w:w="2835" w:type="dxa"/>
            <w:vAlign w:val="center"/>
          </w:tcPr>
          <w:p w:rsidR="00FE4913" w:rsidRPr="00120518" w:rsidRDefault="00FE4913" w:rsidP="00EC3BA0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FE4913" w:rsidRPr="00DE10F4" w:rsidRDefault="00FE4913" w:rsidP="00EC3B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D23A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(подпись, печать)</w:t>
            </w:r>
          </w:p>
        </w:tc>
      </w:tr>
    </w:tbl>
    <w:p w:rsidR="005F7AF0" w:rsidRDefault="005F7AF0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7AF0" w:rsidRDefault="005F7AF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507B91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21 » июня  2024 г.№ 47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B3362" w:rsidRPr="008B3362">
        <w:rPr>
          <w:rFonts w:ascii="Times New Roman" w:hAnsi="Times New Roman" w:cs="Times New Roman"/>
          <w:sz w:val="26"/>
          <w:szCs w:val="26"/>
        </w:rPr>
        <w:t>Об оценке вреда, который может быть причинен субъектам персональных данных, персональные данные которых обрабатываются в информационных системах персональных данных</w:t>
      </w:r>
      <w:r w:rsidR="00025E73" w:rsidRPr="00025E73">
        <w:rPr>
          <w:rFonts w:ascii="Times New Roman" w:hAnsi="Times New Roman" w:cs="Times New Roman"/>
          <w:sz w:val="26"/>
          <w:szCs w:val="26"/>
        </w:rPr>
        <w:t xml:space="preserve"> 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507B91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B9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507B91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B91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Елена Ген.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507B91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B91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507B91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B91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507B91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3F4" w:rsidRDefault="004663F4">
      <w:pPr>
        <w:spacing w:after="0" w:line="240" w:lineRule="auto"/>
      </w:pPr>
      <w:r>
        <w:separator/>
      </w:r>
    </w:p>
  </w:endnote>
  <w:endnote w:type="continuationSeparator" w:id="0">
    <w:p w:rsidR="004663F4" w:rsidRDefault="00466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3F4" w:rsidRDefault="004663F4">
      <w:pPr>
        <w:spacing w:after="0" w:line="240" w:lineRule="auto"/>
      </w:pPr>
      <w:r>
        <w:separator/>
      </w:r>
    </w:p>
  </w:footnote>
  <w:footnote w:type="continuationSeparator" w:id="0">
    <w:p w:rsidR="004663F4" w:rsidRDefault="004663F4">
      <w:pPr>
        <w:spacing w:after="0" w:line="240" w:lineRule="auto"/>
      </w:pPr>
      <w:r>
        <w:continuationSeparator/>
      </w:r>
    </w:p>
  </w:footnote>
  <w:footnote w:id="1">
    <w:p w:rsidR="008B3362" w:rsidRDefault="008B3362" w:rsidP="008B3362">
      <w:pPr>
        <w:pStyle w:val="af4"/>
        <w:spacing w:line="276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593DAA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5C3296">
          <w:rPr>
            <w:rFonts w:ascii="Times New Roman" w:hAnsi="Times New Roman" w:cs="Times New Roman"/>
            <w:noProof/>
          </w:rPr>
          <w:t>5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9EE"/>
    <w:multiLevelType w:val="hybridMultilevel"/>
    <w:tmpl w:val="FB545EF6"/>
    <w:lvl w:ilvl="0" w:tplc="356CE3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E66E0"/>
    <w:multiLevelType w:val="multilevel"/>
    <w:tmpl w:val="EF10CD5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0F1763"/>
    <w:multiLevelType w:val="hybridMultilevel"/>
    <w:tmpl w:val="99A4A5BA"/>
    <w:lvl w:ilvl="0" w:tplc="75002696">
      <w:start w:val="1"/>
      <w:numFmt w:val="bullet"/>
      <w:lvlText w:val=""/>
      <w:lvlJc w:val="left"/>
      <w:pPr>
        <w:ind w:left="0" w:firstLine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7686C"/>
    <w:multiLevelType w:val="hybridMultilevel"/>
    <w:tmpl w:val="71D09D18"/>
    <w:lvl w:ilvl="0" w:tplc="D44AD954">
      <w:start w:val="1"/>
      <w:numFmt w:val="decimal"/>
      <w:lvlText w:val="2.%1"/>
      <w:lvlJc w:val="left"/>
      <w:pPr>
        <w:ind w:left="4471" w:hanging="360"/>
      </w:pPr>
      <w:rPr>
        <w:rFonts w:hint="default"/>
      </w:rPr>
    </w:lvl>
    <w:lvl w:ilvl="1" w:tplc="2020B686">
      <w:start w:val="1"/>
      <w:numFmt w:val="decimal"/>
      <w:lvlText w:val="%2."/>
      <w:lvlJc w:val="left"/>
      <w:pPr>
        <w:ind w:left="2199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>
    <w:nsid w:val="114822A2"/>
    <w:multiLevelType w:val="multilevel"/>
    <w:tmpl w:val="C15ED4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7682148"/>
    <w:multiLevelType w:val="hybridMultilevel"/>
    <w:tmpl w:val="D950812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F0B57"/>
    <w:multiLevelType w:val="multilevel"/>
    <w:tmpl w:val="41886EF8"/>
    <w:numStyleLink w:val="a"/>
  </w:abstractNum>
  <w:abstractNum w:abstractNumId="7">
    <w:nsid w:val="19C2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9">
    <w:nsid w:val="1EB004FC"/>
    <w:multiLevelType w:val="hybridMultilevel"/>
    <w:tmpl w:val="D9009350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0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11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B405E89"/>
    <w:multiLevelType w:val="multilevel"/>
    <w:tmpl w:val="0A722E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52" w:hanging="1800"/>
      </w:pPr>
      <w:rPr>
        <w:rFonts w:hint="default"/>
      </w:rPr>
    </w:lvl>
  </w:abstractNum>
  <w:abstractNum w:abstractNumId="14">
    <w:nsid w:val="2F2D1E6D"/>
    <w:multiLevelType w:val="hybridMultilevel"/>
    <w:tmpl w:val="4E104ED0"/>
    <w:lvl w:ilvl="0" w:tplc="449C6E00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3362D"/>
    <w:multiLevelType w:val="hybridMultilevel"/>
    <w:tmpl w:val="420E7F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180673"/>
    <w:multiLevelType w:val="hybridMultilevel"/>
    <w:tmpl w:val="5F7A3CEC"/>
    <w:lvl w:ilvl="0" w:tplc="5AD40210">
      <w:start w:val="1"/>
      <w:numFmt w:val="decimal"/>
      <w:lvlText w:val="%1."/>
      <w:lvlJc w:val="left"/>
      <w:pPr>
        <w:ind w:left="0" w:firstLine="624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5391584"/>
    <w:multiLevelType w:val="hybridMultilevel"/>
    <w:tmpl w:val="4DF87F8E"/>
    <w:lvl w:ilvl="0" w:tplc="01A8E97A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9">
    <w:nsid w:val="37032305"/>
    <w:multiLevelType w:val="hybridMultilevel"/>
    <w:tmpl w:val="76088608"/>
    <w:lvl w:ilvl="0" w:tplc="B4DCD7EE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>
    <w:nsid w:val="386E0D86"/>
    <w:multiLevelType w:val="hybridMultilevel"/>
    <w:tmpl w:val="E15636B8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1">
    <w:nsid w:val="38DB5D61"/>
    <w:multiLevelType w:val="hybridMultilevel"/>
    <w:tmpl w:val="C5ACD3CC"/>
    <w:lvl w:ilvl="0" w:tplc="462692A2">
      <w:start w:val="1"/>
      <w:numFmt w:val="decimal"/>
      <w:lvlText w:val="1.%1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315855"/>
    <w:multiLevelType w:val="multilevel"/>
    <w:tmpl w:val="6C0211B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none"/>
      <w:lvlText w:val="3.1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24">
    <w:nsid w:val="41E07AEE"/>
    <w:multiLevelType w:val="hybridMultilevel"/>
    <w:tmpl w:val="A914F6B0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>
    <w:nsid w:val="4243531E"/>
    <w:multiLevelType w:val="hybridMultilevel"/>
    <w:tmpl w:val="04F6B54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685809"/>
    <w:multiLevelType w:val="hybridMultilevel"/>
    <w:tmpl w:val="54ACD558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>
    <w:nsid w:val="47C62E26"/>
    <w:multiLevelType w:val="hybridMultilevel"/>
    <w:tmpl w:val="B3A4530C"/>
    <w:lvl w:ilvl="0" w:tplc="3AF2C882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8">
    <w:nsid w:val="4A6418BE"/>
    <w:multiLevelType w:val="hybridMultilevel"/>
    <w:tmpl w:val="E264C9B0"/>
    <w:lvl w:ilvl="0" w:tplc="38F0D7A4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51555FFE"/>
    <w:multiLevelType w:val="hybridMultilevel"/>
    <w:tmpl w:val="F600DEBC"/>
    <w:lvl w:ilvl="0" w:tplc="570277C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1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6221500"/>
    <w:multiLevelType w:val="hybridMultilevel"/>
    <w:tmpl w:val="95D21830"/>
    <w:lvl w:ilvl="0" w:tplc="38F0D7A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4603A"/>
    <w:multiLevelType w:val="hybridMultilevel"/>
    <w:tmpl w:val="ABA211F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>
    <w:nsid w:val="5B103FF5"/>
    <w:multiLevelType w:val="hybridMultilevel"/>
    <w:tmpl w:val="BEBE288E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CC2507"/>
    <w:multiLevelType w:val="multilevel"/>
    <w:tmpl w:val="710AED6E"/>
    <w:styleLink w:val="188063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37">
    <w:nsid w:val="62094524"/>
    <w:multiLevelType w:val="hybridMultilevel"/>
    <w:tmpl w:val="9CF27F2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B25E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39">
    <w:nsid w:val="68640A72"/>
    <w:multiLevelType w:val="multilevel"/>
    <w:tmpl w:val="D03653E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0">
    <w:nsid w:val="6D732B05"/>
    <w:multiLevelType w:val="hybridMultilevel"/>
    <w:tmpl w:val="BFEA1824"/>
    <w:lvl w:ilvl="0" w:tplc="83A82AC8">
      <w:start w:val="1"/>
      <w:numFmt w:val="bullet"/>
      <w:lvlText w:val="­"/>
      <w:lvlJc w:val="left"/>
      <w:pPr>
        <w:ind w:left="0" w:firstLine="624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1">
    <w:nsid w:val="719241C2"/>
    <w:multiLevelType w:val="hybridMultilevel"/>
    <w:tmpl w:val="E88CF35C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2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3">
    <w:nsid w:val="751D3326"/>
    <w:multiLevelType w:val="multilevel"/>
    <w:tmpl w:val="49E41F44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hint="default"/>
      </w:rPr>
    </w:lvl>
  </w:abstractNum>
  <w:num w:numId="1">
    <w:abstractNumId w:val="38"/>
  </w:num>
  <w:num w:numId="2">
    <w:abstractNumId w:val="29"/>
  </w:num>
  <w:num w:numId="3">
    <w:abstractNumId w:val="33"/>
  </w:num>
  <w:num w:numId="4">
    <w:abstractNumId w:val="12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31"/>
  </w:num>
  <w:num w:numId="6">
    <w:abstractNumId w:val="15"/>
  </w:num>
  <w:num w:numId="7">
    <w:abstractNumId w:val="23"/>
  </w:num>
  <w:num w:numId="8">
    <w:abstractNumId w:val="6"/>
  </w:num>
  <w:num w:numId="9">
    <w:abstractNumId w:val="42"/>
  </w:num>
  <w:num w:numId="10">
    <w:abstractNumId w:val="8"/>
  </w:num>
  <w:num w:numId="11">
    <w:abstractNumId w:val="10"/>
  </w:num>
  <w:num w:numId="12">
    <w:abstractNumId w:val="11"/>
  </w:num>
  <w:num w:numId="13">
    <w:abstractNumId w:val="19"/>
  </w:num>
  <w:num w:numId="14">
    <w:abstractNumId w:val="14"/>
  </w:num>
  <w:num w:numId="15">
    <w:abstractNumId w:val="28"/>
  </w:num>
  <w:num w:numId="16">
    <w:abstractNumId w:val="25"/>
  </w:num>
  <w:num w:numId="17">
    <w:abstractNumId w:val="1"/>
  </w:num>
  <w:num w:numId="18">
    <w:abstractNumId w:val="35"/>
  </w:num>
  <w:num w:numId="19">
    <w:abstractNumId w:val="32"/>
  </w:num>
  <w:num w:numId="20">
    <w:abstractNumId w:val="37"/>
  </w:num>
  <w:num w:numId="21">
    <w:abstractNumId w:val="5"/>
  </w:num>
  <w:num w:numId="22">
    <w:abstractNumId w:val="34"/>
  </w:num>
  <w:num w:numId="23">
    <w:abstractNumId w:val="3"/>
  </w:num>
  <w:num w:numId="24">
    <w:abstractNumId w:val="7"/>
  </w:num>
  <w:num w:numId="25">
    <w:abstractNumId w:val="16"/>
  </w:num>
  <w:num w:numId="26">
    <w:abstractNumId w:val="22"/>
  </w:num>
  <w:num w:numId="27">
    <w:abstractNumId w:val="18"/>
  </w:num>
  <w:num w:numId="28">
    <w:abstractNumId w:val="41"/>
  </w:num>
  <w:num w:numId="29">
    <w:abstractNumId w:val="26"/>
  </w:num>
  <w:num w:numId="30">
    <w:abstractNumId w:val="39"/>
  </w:num>
  <w:num w:numId="31">
    <w:abstractNumId w:val="4"/>
  </w:num>
  <w:num w:numId="32">
    <w:abstractNumId w:val="13"/>
  </w:num>
  <w:num w:numId="33">
    <w:abstractNumId w:val="0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0"/>
  </w:num>
  <w:num w:numId="37">
    <w:abstractNumId w:val="36"/>
  </w:num>
  <w:num w:numId="38">
    <w:abstractNumId w:val="30"/>
  </w:num>
  <w:num w:numId="39">
    <w:abstractNumId w:val="43"/>
  </w:num>
  <w:num w:numId="40">
    <w:abstractNumId w:val="21"/>
  </w:num>
  <w:num w:numId="41">
    <w:abstractNumId w:val="20"/>
  </w:num>
  <w:num w:numId="42">
    <w:abstractNumId w:val="24"/>
  </w:num>
  <w:num w:numId="43">
    <w:abstractNumId w:val="9"/>
  </w:num>
  <w:num w:numId="4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25E73"/>
    <w:rsid w:val="00027A4B"/>
    <w:rsid w:val="00043428"/>
    <w:rsid w:val="00052FDB"/>
    <w:rsid w:val="0009105F"/>
    <w:rsid w:val="00120518"/>
    <w:rsid w:val="001E31BB"/>
    <w:rsid w:val="002269C1"/>
    <w:rsid w:val="0023174C"/>
    <w:rsid w:val="00247808"/>
    <w:rsid w:val="00283965"/>
    <w:rsid w:val="002D3A0E"/>
    <w:rsid w:val="002E3960"/>
    <w:rsid w:val="002F42BB"/>
    <w:rsid w:val="002F4DA0"/>
    <w:rsid w:val="00305578"/>
    <w:rsid w:val="00357152"/>
    <w:rsid w:val="00385C31"/>
    <w:rsid w:val="00395A97"/>
    <w:rsid w:val="003A3CC2"/>
    <w:rsid w:val="003D1C0B"/>
    <w:rsid w:val="003D2ED3"/>
    <w:rsid w:val="003D39E4"/>
    <w:rsid w:val="003F687E"/>
    <w:rsid w:val="00401D64"/>
    <w:rsid w:val="00454157"/>
    <w:rsid w:val="00457C6F"/>
    <w:rsid w:val="004663F4"/>
    <w:rsid w:val="004B7273"/>
    <w:rsid w:val="004D466D"/>
    <w:rsid w:val="00507B91"/>
    <w:rsid w:val="00534EE6"/>
    <w:rsid w:val="0053792F"/>
    <w:rsid w:val="0054635A"/>
    <w:rsid w:val="00593DAA"/>
    <w:rsid w:val="005A12CA"/>
    <w:rsid w:val="005C3296"/>
    <w:rsid w:val="005C32EF"/>
    <w:rsid w:val="005C60F1"/>
    <w:rsid w:val="005E30B5"/>
    <w:rsid w:val="005F7700"/>
    <w:rsid w:val="005F7AF0"/>
    <w:rsid w:val="00622E60"/>
    <w:rsid w:val="006570E2"/>
    <w:rsid w:val="00663720"/>
    <w:rsid w:val="00692200"/>
    <w:rsid w:val="007245D6"/>
    <w:rsid w:val="00746A21"/>
    <w:rsid w:val="00782659"/>
    <w:rsid w:val="007D00D0"/>
    <w:rsid w:val="007E326B"/>
    <w:rsid w:val="00816ECB"/>
    <w:rsid w:val="008279A5"/>
    <w:rsid w:val="00841799"/>
    <w:rsid w:val="00842796"/>
    <w:rsid w:val="00852319"/>
    <w:rsid w:val="00857A40"/>
    <w:rsid w:val="008650A9"/>
    <w:rsid w:val="00883AC4"/>
    <w:rsid w:val="008A25D1"/>
    <w:rsid w:val="008B3362"/>
    <w:rsid w:val="008C5387"/>
    <w:rsid w:val="00902DF6"/>
    <w:rsid w:val="0091284C"/>
    <w:rsid w:val="00931C52"/>
    <w:rsid w:val="009432B6"/>
    <w:rsid w:val="009B0E09"/>
    <w:rsid w:val="009D23AE"/>
    <w:rsid w:val="009D6E35"/>
    <w:rsid w:val="00A36FB8"/>
    <w:rsid w:val="00AC34B8"/>
    <w:rsid w:val="00AE1A70"/>
    <w:rsid w:val="00B06EBC"/>
    <w:rsid w:val="00B16131"/>
    <w:rsid w:val="00B240A8"/>
    <w:rsid w:val="00B254E3"/>
    <w:rsid w:val="00B346D8"/>
    <w:rsid w:val="00B71384"/>
    <w:rsid w:val="00BF3C36"/>
    <w:rsid w:val="00C2668F"/>
    <w:rsid w:val="00C44090"/>
    <w:rsid w:val="00C97BCC"/>
    <w:rsid w:val="00D368CC"/>
    <w:rsid w:val="00D4112F"/>
    <w:rsid w:val="00D5003B"/>
    <w:rsid w:val="00D5069C"/>
    <w:rsid w:val="00D72AE7"/>
    <w:rsid w:val="00D72B08"/>
    <w:rsid w:val="00DE10F4"/>
    <w:rsid w:val="00DE2FEC"/>
    <w:rsid w:val="00E5152A"/>
    <w:rsid w:val="00E630D6"/>
    <w:rsid w:val="00F0090E"/>
    <w:rsid w:val="00F03154"/>
    <w:rsid w:val="00F1517C"/>
    <w:rsid w:val="00F61D2B"/>
    <w:rsid w:val="00F96C24"/>
    <w:rsid w:val="00FC7224"/>
    <w:rsid w:val="00FE4913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4B7273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4B727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4B7273"/>
    <w:pPr>
      <w:spacing w:after="140"/>
    </w:pPr>
  </w:style>
  <w:style w:type="paragraph" w:styleId="ac">
    <w:name w:val="List"/>
    <w:basedOn w:val="ab"/>
    <w:rsid w:val="004B7273"/>
    <w:rPr>
      <w:rFonts w:cs="Lohit Devanagari"/>
    </w:rPr>
  </w:style>
  <w:style w:type="paragraph" w:styleId="ad">
    <w:name w:val="caption"/>
    <w:basedOn w:val="a1"/>
    <w:qFormat/>
    <w:rsid w:val="004B727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4B7273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4B7273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  <w:pPr>
      <w:numPr>
        <w:numId w:val="37"/>
      </w:numPr>
    </w:pPr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  <w:style w:type="character" w:styleId="afd">
    <w:name w:val="footnote reference"/>
    <w:basedOn w:val="a2"/>
    <w:uiPriority w:val="99"/>
    <w:semiHidden/>
    <w:unhideWhenUsed/>
    <w:rsid w:val="00027A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02593-7186-499F-AD1F-592FFCB8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2025-10-30T06:23:00Z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